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47D00682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D63D86">
        <w:rPr>
          <w:rFonts w:ascii="Azo Sans Md" w:hAnsi="Azo Sans Md" w:cstheme="minorHAnsi"/>
          <w:b/>
          <w:szCs w:val="24"/>
        </w:rPr>
        <w:t>90.111/2024</w:t>
      </w:r>
    </w:p>
    <w:p w14:paraId="1616DB90" w14:textId="5FB0660B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D63D86">
        <w:rPr>
          <w:rFonts w:ascii="Azo Sans Md" w:hAnsi="Azo Sans Md" w:cstheme="minorHAnsi"/>
          <w:b/>
          <w:szCs w:val="24"/>
        </w:rPr>
        <w:t>6.490/2024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5B74B7AC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D63D86">
        <w:rPr>
          <w:rFonts w:ascii="Azo Sans Lt" w:hAnsi="Azo Sans Lt" w:cstheme="minorHAnsi"/>
          <w:bCs/>
          <w:szCs w:val="24"/>
        </w:rPr>
        <w:t>GLOBAL</w:t>
      </w:r>
    </w:p>
    <w:p w14:paraId="4CBA9BD3" w14:textId="3797F3FE" w:rsidR="00365B30" w:rsidRPr="00365B30" w:rsidRDefault="004B3602" w:rsidP="00993C38">
      <w:pPr>
        <w:ind w:left="0" w:firstLine="0"/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73763715"/>
      <w:r w:rsidR="00A81676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1" w:name="_Hlk168478495"/>
      <w:bookmarkStart w:id="2" w:name="__DdeLink__668_3221334588"/>
      <w:r w:rsidR="00A81676" w:rsidRPr="00A81676">
        <w:rPr>
          <w:rFonts w:ascii="Azo Sans Md" w:hAnsi="Azo Sans Md" w:cstheme="minorHAnsi"/>
          <w:b/>
          <w:szCs w:val="24"/>
        </w:rPr>
        <w:t>CONTRATAÇÃO de empresa especializada para fornecimento de lanches, em atendimento às necessidades das atividades e eventos corporativos dos equipamentos da Proteção Social Básica e Proteção Social Especial</w:t>
      </w:r>
      <w:r w:rsidR="00A81676" w:rsidRPr="00A81676">
        <w:rPr>
          <w:rFonts w:ascii="Azo Sans Lt" w:hAnsi="Azo Sans Lt" w:cstheme="minorHAnsi"/>
          <w:bCs/>
          <w:szCs w:val="24"/>
        </w:rPr>
        <w:t>, pelo período de 01 (um) ano</w:t>
      </w:r>
      <w:bookmarkEnd w:id="0"/>
      <w:bookmarkEnd w:id="1"/>
      <w:bookmarkEnd w:id="2"/>
      <w:r w:rsidR="00365B30" w:rsidRPr="00365B30">
        <w:rPr>
          <w:rFonts w:ascii="Azo Sans Lt" w:hAnsi="Azo Sans Lt" w:cstheme="minorHAnsi"/>
          <w:bCs/>
          <w:szCs w:val="24"/>
        </w:rPr>
        <w:t>.</w:t>
      </w:r>
    </w:p>
    <w:p w14:paraId="3C8B58A0" w14:textId="77777777" w:rsidR="00365B30" w:rsidRPr="00365B30" w:rsidRDefault="00365B30" w:rsidP="00993C38">
      <w:pPr>
        <w:ind w:left="0" w:firstLine="0"/>
        <w:rPr>
          <w:rFonts w:ascii="Azo Sans Lt" w:hAnsi="Azo Sans Lt" w:cstheme="minorHAnsi"/>
          <w:bCs/>
          <w:szCs w:val="24"/>
        </w:rPr>
      </w:pPr>
    </w:p>
    <w:p w14:paraId="305DBAED" w14:textId="66560D93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735FE8F0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A81676">
        <w:rPr>
          <w:rFonts w:ascii="Azo Sans Md" w:hAnsi="Azo Sans Md" w:cstheme="minorHAnsi"/>
          <w:b/>
        </w:rPr>
        <w:t>111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A81676">
        <w:rPr>
          <w:rFonts w:ascii="Azo Sans Lt" w:hAnsi="Azo Sans Lt" w:cstheme="minorHAnsi"/>
          <w:sz w:val="22"/>
          <w:szCs w:val="22"/>
        </w:rPr>
        <w:t>o</w:t>
      </w:r>
      <w:r w:rsidR="00365B30">
        <w:rPr>
          <w:rFonts w:ascii="Azo Sans Lt" w:hAnsi="Azo Sans Lt" w:cstheme="minorHAnsi"/>
          <w:sz w:val="22"/>
          <w:szCs w:val="22"/>
        </w:rPr>
        <w:t xml:space="preserve"> </w:t>
      </w:r>
      <w:r w:rsidR="00A81676">
        <w:rPr>
          <w:rFonts w:ascii="Azo Sans Md" w:hAnsi="Azo Sans Md" w:cstheme="minorHAnsi"/>
          <w:b/>
        </w:rPr>
        <w:t xml:space="preserve">REGISTRO DE PREÇOS para futura e eventual </w:t>
      </w:r>
      <w:r w:rsidR="00A81676" w:rsidRPr="00A81676">
        <w:rPr>
          <w:rFonts w:ascii="Azo Sans Md" w:hAnsi="Azo Sans Md" w:cstheme="minorHAnsi"/>
          <w:b/>
        </w:rPr>
        <w:t>CONTRATAÇÃO de empresa especializada para fornecimento de lanches, em atendimento às necessidades das atividades e eventos corporativos dos equipamentos da Proteção Social Básica e Proteção Social Especial</w:t>
      </w:r>
      <w:r w:rsidR="00A81676" w:rsidRPr="00A81676">
        <w:rPr>
          <w:rFonts w:ascii="Azo Sans Lt" w:hAnsi="Azo Sans Lt" w:cstheme="minorHAnsi"/>
          <w:bCs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3B2F1C52" w14:textId="77777777" w:rsidR="006D4CC4" w:rsidRDefault="006D4CC4" w:rsidP="0025488C">
      <w:pPr>
        <w:rPr>
          <w:rFonts w:ascii="Azo Sans Lt" w:hAnsi="Azo Sans Lt" w:cstheme="minorHAnsi"/>
          <w:b/>
          <w:sz w:val="22"/>
        </w:rPr>
      </w:pPr>
    </w:p>
    <w:tbl>
      <w:tblPr>
        <w:tblpPr w:leftFromText="141" w:rightFromText="141" w:vertAnchor="text" w:tblpY="1"/>
        <w:tblW w:w="906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89"/>
        <w:gridCol w:w="3312"/>
        <w:gridCol w:w="988"/>
        <w:gridCol w:w="1243"/>
        <w:gridCol w:w="817"/>
        <w:gridCol w:w="1023"/>
        <w:gridCol w:w="995"/>
      </w:tblGrid>
      <w:tr w:rsidR="006D4CC4" w14:paraId="66D73DC8" w14:textId="77777777" w:rsidTr="00CE2BB8">
        <w:trPr>
          <w:trHeight w:val="390"/>
        </w:trPr>
        <w:tc>
          <w:tcPr>
            <w:tcW w:w="689" w:type="dxa"/>
            <w:vMerge w:val="restart"/>
            <w:tcBorders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6B3EA0F9" w14:textId="77777777" w:rsidR="006D4CC4" w:rsidRDefault="006D4CC4" w:rsidP="00232B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ITEM</w:t>
            </w:r>
          </w:p>
        </w:tc>
        <w:tc>
          <w:tcPr>
            <w:tcW w:w="3312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5CB26CFD" w14:textId="77777777" w:rsidR="006D4CC4" w:rsidRDefault="006D4CC4" w:rsidP="00232B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ESPECIFICAÇÃO</w:t>
            </w:r>
          </w:p>
        </w:tc>
        <w:tc>
          <w:tcPr>
            <w:tcW w:w="988" w:type="dxa"/>
            <w:vMerge w:val="restart"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440BFB8E" w14:textId="77777777" w:rsidR="006D4CC4" w:rsidRDefault="006D4CC4" w:rsidP="00232B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MARCA</w:t>
            </w:r>
          </w:p>
        </w:tc>
        <w:tc>
          <w:tcPr>
            <w:tcW w:w="1243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1ABE41AB" w14:textId="77777777" w:rsidR="006D4CC4" w:rsidRDefault="006D4CC4" w:rsidP="00232B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U/C</w:t>
            </w:r>
          </w:p>
        </w:tc>
        <w:tc>
          <w:tcPr>
            <w:tcW w:w="817" w:type="dxa"/>
            <w:vMerge w:val="restar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0FE9F0C0" w14:textId="77777777" w:rsidR="006D4CC4" w:rsidRDefault="006D4CC4" w:rsidP="00232B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QTDE</w:t>
            </w:r>
          </w:p>
        </w:tc>
        <w:tc>
          <w:tcPr>
            <w:tcW w:w="2018" w:type="dxa"/>
            <w:gridSpan w:val="2"/>
            <w:tcBorders>
              <w:left w:val="single" w:sz="4" w:space="0" w:color="000000"/>
              <w:bottom w:val="single" w:sz="4" w:space="0" w:color="000000"/>
            </w:tcBorders>
            <w:shd w:val="clear" w:color="auto" w:fill="D8D8D8"/>
            <w:vAlign w:val="center"/>
          </w:tcPr>
          <w:p w14:paraId="1CC5AEFF" w14:textId="77777777" w:rsidR="006D4CC4" w:rsidRDefault="006D4CC4" w:rsidP="00232B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22"/>
                <w:szCs w:val="22"/>
              </w:rPr>
              <w:t>PREÇO</w:t>
            </w:r>
          </w:p>
        </w:tc>
      </w:tr>
      <w:tr w:rsidR="006D4CC4" w14:paraId="6FBB14D9" w14:textId="77777777" w:rsidTr="00CE2BB8">
        <w:tc>
          <w:tcPr>
            <w:tcW w:w="689" w:type="dxa"/>
            <w:vMerge/>
            <w:tcBorders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6A6A16FE" w14:textId="77777777" w:rsidR="006D4CC4" w:rsidRDefault="006D4CC4" w:rsidP="00232B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</w:rPr>
            </w:pPr>
          </w:p>
        </w:tc>
        <w:tc>
          <w:tcPr>
            <w:tcW w:w="3312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0300F95A" w14:textId="77777777" w:rsidR="006D4CC4" w:rsidRDefault="006D4CC4" w:rsidP="00232B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</w:rPr>
            </w:pPr>
          </w:p>
        </w:tc>
        <w:tc>
          <w:tcPr>
            <w:tcW w:w="988" w:type="dxa"/>
            <w:vMerge/>
            <w:tcBorders>
              <w:left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576A9476" w14:textId="77777777" w:rsidR="006D4CC4" w:rsidRDefault="006D4CC4" w:rsidP="00232B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</w:rPr>
            </w:pPr>
          </w:p>
        </w:tc>
        <w:tc>
          <w:tcPr>
            <w:tcW w:w="1243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2ECE5780" w14:textId="77777777" w:rsidR="006D4CC4" w:rsidRDefault="006D4CC4" w:rsidP="00232B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</w:rPr>
            </w:pPr>
          </w:p>
        </w:tc>
        <w:tc>
          <w:tcPr>
            <w:tcW w:w="817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3CFF91CE" w14:textId="77777777" w:rsidR="006D4CC4" w:rsidRDefault="006D4CC4" w:rsidP="00232B59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b/>
                <w:color w:val="000000"/>
              </w:rPr>
            </w:pPr>
          </w:p>
        </w:tc>
        <w:tc>
          <w:tcPr>
            <w:tcW w:w="102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3389708A" w14:textId="77777777" w:rsidR="006D4CC4" w:rsidRDefault="006D4CC4" w:rsidP="00232B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UNITÁRIO</w:t>
            </w:r>
          </w:p>
        </w:tc>
        <w:tc>
          <w:tcPr>
            <w:tcW w:w="995" w:type="dxa"/>
            <w:tcBorders>
              <w:top w:val="single" w:sz="4" w:space="0" w:color="000000"/>
              <w:left w:val="single" w:sz="4" w:space="0" w:color="000000"/>
            </w:tcBorders>
            <w:shd w:val="clear" w:color="auto" w:fill="D8D8D8"/>
            <w:vAlign w:val="center"/>
          </w:tcPr>
          <w:p w14:paraId="3AAF3CC5" w14:textId="77777777" w:rsidR="006D4CC4" w:rsidRDefault="006D4CC4" w:rsidP="00232B5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000000"/>
                <w:sz w:val="18"/>
                <w:szCs w:val="18"/>
              </w:rPr>
            </w:pPr>
            <w:r>
              <w:rPr>
                <w:rFonts w:ascii="Calibri" w:eastAsia="Calibri" w:hAnsi="Calibri" w:cs="Calibri"/>
                <w:b/>
                <w:color w:val="000000"/>
                <w:sz w:val="18"/>
                <w:szCs w:val="18"/>
              </w:rPr>
              <w:t>TOTAL</w:t>
            </w:r>
          </w:p>
        </w:tc>
      </w:tr>
      <w:tr w:rsidR="006D4CC4" w14:paraId="00A2E885" w14:textId="77777777" w:rsidTr="006D4CC4">
        <w:trPr>
          <w:trHeight w:val="510"/>
        </w:trPr>
        <w:tc>
          <w:tcPr>
            <w:tcW w:w="9067" w:type="dxa"/>
            <w:gridSpan w:val="7"/>
            <w:tcBorders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771BCD61" w14:textId="77777777" w:rsidR="006D4CC4" w:rsidRDefault="006D4CC4" w:rsidP="00232B59">
            <w:pPr>
              <w:jc w:val="center"/>
              <w:rPr>
                <w:b/>
              </w:rPr>
            </w:pPr>
            <w:r>
              <w:rPr>
                <w:b/>
              </w:rPr>
              <w:t>COTA PRINCIPAL 100% (cem por cento)</w:t>
            </w:r>
          </w:p>
        </w:tc>
      </w:tr>
      <w:tr w:rsidR="006D4CC4" w14:paraId="099B760C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04BEE78C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01</w:t>
            </w:r>
          </w:p>
        </w:tc>
        <w:tc>
          <w:tcPr>
            <w:tcW w:w="3312" w:type="dxa"/>
            <w:vAlign w:val="center"/>
          </w:tcPr>
          <w:p w14:paraId="2AC5A64D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Sanduíches</w:t>
            </w:r>
            <w:r>
              <w:rPr>
                <w:sz w:val="20"/>
              </w:rPr>
              <w:t xml:space="preserve"> variados (pão de forma sem casca – 50g) com queijo tipo muçarela e presunto fatiados, patê de atum e patê de ricota  (20g), embalados individualmente em sacola plástica apropriada, entregue em caixa térmica, quantidade total dividida entre os três sabores. </w:t>
            </w:r>
          </w:p>
        </w:tc>
        <w:tc>
          <w:tcPr>
            <w:tcW w:w="988" w:type="dxa"/>
            <w:vAlign w:val="center"/>
          </w:tcPr>
          <w:p w14:paraId="7B899F09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69A70C9F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UNIDADE</w:t>
            </w:r>
          </w:p>
        </w:tc>
        <w:tc>
          <w:tcPr>
            <w:tcW w:w="817" w:type="dxa"/>
            <w:vAlign w:val="center"/>
          </w:tcPr>
          <w:p w14:paraId="489C2B05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28820</w:t>
            </w:r>
          </w:p>
        </w:tc>
        <w:tc>
          <w:tcPr>
            <w:tcW w:w="1023" w:type="dxa"/>
            <w:vAlign w:val="center"/>
          </w:tcPr>
          <w:p w14:paraId="2A2B30F1" w14:textId="72DB4057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56014406" w14:textId="637AA365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2BDD077B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2C0C51FF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02</w:t>
            </w:r>
          </w:p>
        </w:tc>
        <w:tc>
          <w:tcPr>
            <w:tcW w:w="3312" w:type="dxa"/>
            <w:vAlign w:val="center"/>
          </w:tcPr>
          <w:p w14:paraId="6FB280D8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Coxinha de frango</w:t>
            </w:r>
            <w:r>
              <w:rPr>
                <w:sz w:val="20"/>
              </w:rPr>
              <w:t xml:space="preserve"> - Salgadinhos fritos tamanho festa: 15g de massa e 10g de recheio (coquetel – 25g).</w:t>
            </w:r>
          </w:p>
        </w:tc>
        <w:tc>
          <w:tcPr>
            <w:tcW w:w="988" w:type="dxa"/>
            <w:vAlign w:val="center"/>
          </w:tcPr>
          <w:p w14:paraId="2E05DD2D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3202C0D2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KG</w:t>
            </w:r>
          </w:p>
        </w:tc>
        <w:tc>
          <w:tcPr>
            <w:tcW w:w="817" w:type="dxa"/>
            <w:vAlign w:val="center"/>
          </w:tcPr>
          <w:p w14:paraId="2EABF7FB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1023" w:type="dxa"/>
            <w:vAlign w:val="center"/>
          </w:tcPr>
          <w:p w14:paraId="16551ACC" w14:textId="1C7C2609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59F1C9F1" w14:textId="604043F6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6CBF09AB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5974C6DC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03</w:t>
            </w:r>
          </w:p>
        </w:tc>
        <w:tc>
          <w:tcPr>
            <w:tcW w:w="3312" w:type="dxa"/>
            <w:vAlign w:val="center"/>
          </w:tcPr>
          <w:p w14:paraId="6FFDC334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Bolinha de queijo</w:t>
            </w:r>
            <w:r>
              <w:rPr>
                <w:sz w:val="20"/>
              </w:rPr>
              <w:t xml:space="preserve"> - Salgadinhos fritos tamanho festa: 15g de massa e 10g de recheio (coquetel – 25g).  </w:t>
            </w:r>
          </w:p>
        </w:tc>
        <w:tc>
          <w:tcPr>
            <w:tcW w:w="988" w:type="dxa"/>
            <w:vAlign w:val="center"/>
          </w:tcPr>
          <w:p w14:paraId="7536A78F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4CC71AF3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KG</w:t>
            </w:r>
          </w:p>
        </w:tc>
        <w:tc>
          <w:tcPr>
            <w:tcW w:w="817" w:type="dxa"/>
            <w:vAlign w:val="center"/>
          </w:tcPr>
          <w:p w14:paraId="0D61BBD0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1023" w:type="dxa"/>
            <w:vAlign w:val="center"/>
          </w:tcPr>
          <w:p w14:paraId="796EE4BD" w14:textId="67BB5EB7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2E4A201F" w14:textId="61CBEFCC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21BB6CFC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77E2DF1A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04</w:t>
            </w:r>
          </w:p>
        </w:tc>
        <w:tc>
          <w:tcPr>
            <w:tcW w:w="3312" w:type="dxa"/>
            <w:vAlign w:val="center"/>
          </w:tcPr>
          <w:p w14:paraId="5595DD8F" w14:textId="77777777" w:rsidR="006D4CC4" w:rsidRDefault="006D4CC4" w:rsidP="006D4CC4">
            <w:pPr>
              <w:ind w:left="42" w:firstLine="0"/>
              <w:rPr>
                <w:sz w:val="20"/>
              </w:rPr>
            </w:pPr>
            <w:proofErr w:type="spellStart"/>
            <w:r>
              <w:rPr>
                <w:b/>
                <w:sz w:val="20"/>
              </w:rPr>
              <w:t>Risole</w:t>
            </w:r>
            <w:proofErr w:type="spellEnd"/>
            <w:r>
              <w:rPr>
                <w:b/>
                <w:sz w:val="20"/>
              </w:rPr>
              <w:t xml:space="preserve"> de carne</w:t>
            </w:r>
            <w:r>
              <w:rPr>
                <w:sz w:val="20"/>
              </w:rPr>
              <w:t xml:space="preserve"> - Salgadinhos fritos tamanho festa: 15g de massa e 10g de recheio (coquetel – 25g).</w:t>
            </w:r>
          </w:p>
        </w:tc>
        <w:tc>
          <w:tcPr>
            <w:tcW w:w="988" w:type="dxa"/>
            <w:vAlign w:val="center"/>
          </w:tcPr>
          <w:p w14:paraId="71618D30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46726D43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KG</w:t>
            </w:r>
          </w:p>
        </w:tc>
        <w:tc>
          <w:tcPr>
            <w:tcW w:w="817" w:type="dxa"/>
            <w:vAlign w:val="center"/>
          </w:tcPr>
          <w:p w14:paraId="2ED682E0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1023" w:type="dxa"/>
            <w:vAlign w:val="center"/>
          </w:tcPr>
          <w:p w14:paraId="7667958D" w14:textId="603EC24E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7EE13BAE" w14:textId="1A2D8B1E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21C5E313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2E50D33E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05</w:t>
            </w:r>
          </w:p>
        </w:tc>
        <w:tc>
          <w:tcPr>
            <w:tcW w:w="3312" w:type="dxa"/>
            <w:vAlign w:val="center"/>
          </w:tcPr>
          <w:p w14:paraId="6DC4C73D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Bolinho de bacalhau</w:t>
            </w:r>
            <w:r>
              <w:rPr>
                <w:sz w:val="20"/>
              </w:rPr>
              <w:t xml:space="preserve"> - Salgadinhos fritos tamanho festa: 15g de massa e 10g de recheio (coquetel – 25g).</w:t>
            </w:r>
          </w:p>
        </w:tc>
        <w:tc>
          <w:tcPr>
            <w:tcW w:w="988" w:type="dxa"/>
            <w:vAlign w:val="center"/>
          </w:tcPr>
          <w:p w14:paraId="311C6792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29BE21FC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KG</w:t>
            </w:r>
          </w:p>
        </w:tc>
        <w:tc>
          <w:tcPr>
            <w:tcW w:w="817" w:type="dxa"/>
            <w:vAlign w:val="center"/>
          </w:tcPr>
          <w:p w14:paraId="7E2A8122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1023" w:type="dxa"/>
            <w:vAlign w:val="center"/>
          </w:tcPr>
          <w:p w14:paraId="3FA8E538" w14:textId="40CB2C8A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4D6E7686" w14:textId="62B12451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6A77CD37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3FA51510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06</w:t>
            </w:r>
          </w:p>
        </w:tc>
        <w:tc>
          <w:tcPr>
            <w:tcW w:w="3312" w:type="dxa"/>
            <w:vAlign w:val="center"/>
          </w:tcPr>
          <w:p w14:paraId="3B25D364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Quibe</w:t>
            </w:r>
            <w:r>
              <w:rPr>
                <w:sz w:val="20"/>
              </w:rPr>
              <w:t xml:space="preserve"> de triguilho e carne moída, com condimentos naturais. Salgadinhos fritos tamanho festa: 15g de massa e 10g de recheio (coquetel – 25g). </w:t>
            </w:r>
          </w:p>
        </w:tc>
        <w:tc>
          <w:tcPr>
            <w:tcW w:w="988" w:type="dxa"/>
            <w:vAlign w:val="center"/>
          </w:tcPr>
          <w:p w14:paraId="352B6F3B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5E570459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KG</w:t>
            </w:r>
          </w:p>
        </w:tc>
        <w:tc>
          <w:tcPr>
            <w:tcW w:w="817" w:type="dxa"/>
            <w:vAlign w:val="center"/>
          </w:tcPr>
          <w:p w14:paraId="4B4EA2F9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116</w:t>
            </w:r>
          </w:p>
        </w:tc>
        <w:tc>
          <w:tcPr>
            <w:tcW w:w="1023" w:type="dxa"/>
            <w:vAlign w:val="center"/>
          </w:tcPr>
          <w:p w14:paraId="22CEFFBA" w14:textId="22DEDF78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7A35512B" w14:textId="4D78804D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2E83FCA3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110894B8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07</w:t>
            </w:r>
          </w:p>
        </w:tc>
        <w:tc>
          <w:tcPr>
            <w:tcW w:w="3312" w:type="dxa"/>
            <w:vAlign w:val="center"/>
          </w:tcPr>
          <w:p w14:paraId="113E133D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Torta salgada</w:t>
            </w:r>
            <w:r>
              <w:rPr>
                <w:sz w:val="20"/>
              </w:rPr>
              <w:t xml:space="preserve"> sabores: fria, de pão de forma, com recheio de frango e cobertura de maionese.</w:t>
            </w:r>
          </w:p>
        </w:tc>
        <w:tc>
          <w:tcPr>
            <w:tcW w:w="988" w:type="dxa"/>
            <w:vAlign w:val="center"/>
          </w:tcPr>
          <w:p w14:paraId="1574CE13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3D126A3F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sz w:val="20"/>
              </w:rPr>
              <w:t>KG</w:t>
            </w:r>
          </w:p>
        </w:tc>
        <w:tc>
          <w:tcPr>
            <w:tcW w:w="817" w:type="dxa"/>
            <w:vAlign w:val="center"/>
          </w:tcPr>
          <w:p w14:paraId="0682C756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1623</w:t>
            </w:r>
          </w:p>
        </w:tc>
        <w:tc>
          <w:tcPr>
            <w:tcW w:w="1023" w:type="dxa"/>
            <w:vAlign w:val="center"/>
          </w:tcPr>
          <w:p w14:paraId="6225D68D" w14:textId="5141FD87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60A4D4C9" w14:textId="5B2FBBBC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566C90C2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187FB5FC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08</w:t>
            </w:r>
          </w:p>
        </w:tc>
        <w:tc>
          <w:tcPr>
            <w:tcW w:w="3312" w:type="dxa"/>
            <w:vAlign w:val="center"/>
          </w:tcPr>
          <w:p w14:paraId="767543EF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Bolo simples</w:t>
            </w:r>
            <w:r>
              <w:rPr>
                <w:sz w:val="20"/>
              </w:rPr>
              <w:t xml:space="preserve"> de sabores variados (sem recheio ou cobertura) – sabores: branco, chocolate, laranja – quantidade total dividida em três sabores.</w:t>
            </w:r>
          </w:p>
        </w:tc>
        <w:tc>
          <w:tcPr>
            <w:tcW w:w="988" w:type="dxa"/>
            <w:vAlign w:val="center"/>
          </w:tcPr>
          <w:p w14:paraId="0BBC1B4B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4A6FBC46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sz w:val="20"/>
              </w:rPr>
              <w:t>KG</w:t>
            </w:r>
          </w:p>
        </w:tc>
        <w:tc>
          <w:tcPr>
            <w:tcW w:w="817" w:type="dxa"/>
            <w:vAlign w:val="center"/>
          </w:tcPr>
          <w:p w14:paraId="3B96B3D4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1243</w:t>
            </w:r>
          </w:p>
        </w:tc>
        <w:tc>
          <w:tcPr>
            <w:tcW w:w="1023" w:type="dxa"/>
            <w:vAlign w:val="center"/>
          </w:tcPr>
          <w:p w14:paraId="1F7DA329" w14:textId="2784301C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31E918E3" w14:textId="6BA802E6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12B6FEA6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1DFA4995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09</w:t>
            </w:r>
          </w:p>
        </w:tc>
        <w:tc>
          <w:tcPr>
            <w:tcW w:w="3312" w:type="dxa"/>
            <w:vAlign w:val="center"/>
          </w:tcPr>
          <w:p w14:paraId="25E58A35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Pão doce</w:t>
            </w:r>
            <w:r>
              <w:rPr>
                <w:sz w:val="20"/>
              </w:rPr>
              <w:t xml:space="preserve"> </w:t>
            </w:r>
            <w:r>
              <w:rPr>
                <w:b/>
                <w:sz w:val="20"/>
              </w:rPr>
              <w:t>simples</w:t>
            </w:r>
            <w:r>
              <w:rPr>
                <w:sz w:val="20"/>
              </w:rPr>
              <w:t xml:space="preserve"> (com creme – 70g)</w:t>
            </w:r>
          </w:p>
        </w:tc>
        <w:tc>
          <w:tcPr>
            <w:tcW w:w="988" w:type="dxa"/>
            <w:vAlign w:val="center"/>
          </w:tcPr>
          <w:p w14:paraId="71F3EC1E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35B62513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sz w:val="20"/>
              </w:rPr>
              <w:t>KG</w:t>
            </w:r>
          </w:p>
        </w:tc>
        <w:tc>
          <w:tcPr>
            <w:tcW w:w="817" w:type="dxa"/>
            <w:vAlign w:val="center"/>
          </w:tcPr>
          <w:p w14:paraId="27B90C37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692</w:t>
            </w:r>
          </w:p>
        </w:tc>
        <w:tc>
          <w:tcPr>
            <w:tcW w:w="1023" w:type="dxa"/>
            <w:vAlign w:val="center"/>
          </w:tcPr>
          <w:p w14:paraId="01166A4F" w14:textId="650F9E78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53F90162" w14:textId="15367412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47EB275B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1153D06B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10</w:t>
            </w:r>
          </w:p>
        </w:tc>
        <w:tc>
          <w:tcPr>
            <w:tcW w:w="3312" w:type="dxa"/>
            <w:vAlign w:val="center"/>
          </w:tcPr>
          <w:p w14:paraId="576F4F7E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Cachorro quente completo</w:t>
            </w:r>
            <w:r>
              <w:rPr>
                <w:sz w:val="20"/>
              </w:rPr>
              <w:t xml:space="preserve"> - pão careca 50g, salsicha hot dog, milho, ervilha, molho e batata palha, pronto para o consumo, embalados individualmente em sacola plástica apropriada, entregue em caixa térmica.</w:t>
            </w:r>
          </w:p>
        </w:tc>
        <w:tc>
          <w:tcPr>
            <w:tcW w:w="988" w:type="dxa"/>
            <w:vAlign w:val="center"/>
          </w:tcPr>
          <w:p w14:paraId="64497E92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72899328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UNIDADE</w:t>
            </w:r>
          </w:p>
        </w:tc>
        <w:tc>
          <w:tcPr>
            <w:tcW w:w="817" w:type="dxa"/>
            <w:vAlign w:val="center"/>
          </w:tcPr>
          <w:p w14:paraId="22DF69DB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11920</w:t>
            </w:r>
          </w:p>
        </w:tc>
        <w:tc>
          <w:tcPr>
            <w:tcW w:w="1023" w:type="dxa"/>
            <w:vAlign w:val="center"/>
          </w:tcPr>
          <w:p w14:paraId="6FECC801" w14:textId="4DFFCA2A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69C1B935" w14:textId="233F49D2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3F687195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2351A6A0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11</w:t>
            </w:r>
          </w:p>
        </w:tc>
        <w:tc>
          <w:tcPr>
            <w:tcW w:w="3312" w:type="dxa"/>
            <w:vAlign w:val="center"/>
          </w:tcPr>
          <w:p w14:paraId="0E72166E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Bolo de festa</w:t>
            </w:r>
            <w:r>
              <w:rPr>
                <w:sz w:val="20"/>
              </w:rPr>
              <w:t xml:space="preserve"> - sabor natural, com recheio de frutas e creme de confeiteiro e cobertura de glacê e decoração com frutas variadas.</w:t>
            </w:r>
          </w:p>
        </w:tc>
        <w:tc>
          <w:tcPr>
            <w:tcW w:w="988" w:type="dxa"/>
            <w:vAlign w:val="center"/>
          </w:tcPr>
          <w:p w14:paraId="49D32651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4471DFA5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KG</w:t>
            </w:r>
          </w:p>
        </w:tc>
        <w:tc>
          <w:tcPr>
            <w:tcW w:w="817" w:type="dxa"/>
            <w:vAlign w:val="center"/>
          </w:tcPr>
          <w:p w14:paraId="5F9D9E32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1141</w:t>
            </w:r>
          </w:p>
        </w:tc>
        <w:tc>
          <w:tcPr>
            <w:tcW w:w="1023" w:type="dxa"/>
            <w:vAlign w:val="center"/>
          </w:tcPr>
          <w:p w14:paraId="3CCADB86" w14:textId="169143B4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4D548B15" w14:textId="68FB9508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1AC528AB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24DA2983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12</w:t>
            </w:r>
          </w:p>
        </w:tc>
        <w:tc>
          <w:tcPr>
            <w:tcW w:w="3312" w:type="dxa"/>
            <w:vAlign w:val="center"/>
          </w:tcPr>
          <w:p w14:paraId="60774BE6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Pastel</w:t>
            </w:r>
            <w:r>
              <w:rPr>
                <w:sz w:val="20"/>
              </w:rPr>
              <w:t xml:space="preserve"> de queijo e carne moída, frito pronto para consumo, formato meia lua, com no mínimo 80g por unidade, quantidade total dividida entre os dois sabores, entregue em caixa térmica.</w:t>
            </w:r>
          </w:p>
        </w:tc>
        <w:tc>
          <w:tcPr>
            <w:tcW w:w="988" w:type="dxa"/>
            <w:vAlign w:val="center"/>
          </w:tcPr>
          <w:p w14:paraId="5BA79111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46752333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KG</w:t>
            </w:r>
          </w:p>
        </w:tc>
        <w:tc>
          <w:tcPr>
            <w:tcW w:w="817" w:type="dxa"/>
            <w:vAlign w:val="center"/>
          </w:tcPr>
          <w:p w14:paraId="16D43632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851</w:t>
            </w:r>
          </w:p>
        </w:tc>
        <w:tc>
          <w:tcPr>
            <w:tcW w:w="1023" w:type="dxa"/>
            <w:vAlign w:val="center"/>
          </w:tcPr>
          <w:p w14:paraId="662FC765" w14:textId="4FAFACCD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5201667A" w14:textId="5DDF042A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55A7E26D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18B5F380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13</w:t>
            </w:r>
          </w:p>
        </w:tc>
        <w:tc>
          <w:tcPr>
            <w:tcW w:w="3312" w:type="dxa"/>
            <w:vAlign w:val="center"/>
          </w:tcPr>
          <w:p w14:paraId="174B4500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Refrigerante de guaraná comum</w:t>
            </w:r>
            <w:r>
              <w:rPr>
                <w:sz w:val="20"/>
              </w:rPr>
              <w:t>, embalagem 2l fornecido acompanhado de copos descartáveis, conforme quantidade estimado no Termo de Referência.</w:t>
            </w:r>
          </w:p>
        </w:tc>
        <w:tc>
          <w:tcPr>
            <w:tcW w:w="988" w:type="dxa"/>
            <w:vAlign w:val="center"/>
          </w:tcPr>
          <w:p w14:paraId="3DA2E020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2C7CFE46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LITRO</w:t>
            </w:r>
          </w:p>
        </w:tc>
        <w:tc>
          <w:tcPr>
            <w:tcW w:w="817" w:type="dxa"/>
            <w:vAlign w:val="center"/>
          </w:tcPr>
          <w:p w14:paraId="52338451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2116</w:t>
            </w:r>
          </w:p>
        </w:tc>
        <w:tc>
          <w:tcPr>
            <w:tcW w:w="1023" w:type="dxa"/>
            <w:vAlign w:val="center"/>
          </w:tcPr>
          <w:p w14:paraId="1D67FCCE" w14:textId="0BB8FFC0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395A3B76" w14:textId="218523BE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078C56AD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24A65128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14</w:t>
            </w:r>
          </w:p>
        </w:tc>
        <w:tc>
          <w:tcPr>
            <w:tcW w:w="3312" w:type="dxa"/>
            <w:vAlign w:val="center"/>
          </w:tcPr>
          <w:p w14:paraId="1B84320B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Refrigerante de guaraná zero açúcar</w:t>
            </w:r>
            <w:r>
              <w:rPr>
                <w:sz w:val="20"/>
              </w:rPr>
              <w:t>, embalagem 2l, fornecido acompanhado de copos descartáveis, conforme quantitativo estimado disposto no Termo de Referência.</w:t>
            </w:r>
          </w:p>
        </w:tc>
        <w:tc>
          <w:tcPr>
            <w:tcW w:w="988" w:type="dxa"/>
            <w:vAlign w:val="center"/>
          </w:tcPr>
          <w:p w14:paraId="3980808D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11D06FAD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LITRO</w:t>
            </w:r>
          </w:p>
        </w:tc>
        <w:tc>
          <w:tcPr>
            <w:tcW w:w="817" w:type="dxa"/>
            <w:vAlign w:val="center"/>
          </w:tcPr>
          <w:p w14:paraId="0458FA25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2116</w:t>
            </w:r>
          </w:p>
        </w:tc>
        <w:tc>
          <w:tcPr>
            <w:tcW w:w="1023" w:type="dxa"/>
            <w:vAlign w:val="center"/>
          </w:tcPr>
          <w:p w14:paraId="64811D0E" w14:textId="2C269D28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48448418" w14:textId="5338266A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6FA89F37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2DE5E90A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15</w:t>
            </w:r>
          </w:p>
        </w:tc>
        <w:tc>
          <w:tcPr>
            <w:tcW w:w="3312" w:type="dxa"/>
            <w:vAlign w:val="center"/>
          </w:tcPr>
          <w:p w14:paraId="6829F554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Pipoca salgada</w:t>
            </w:r>
            <w:r>
              <w:rPr>
                <w:sz w:val="20"/>
              </w:rPr>
              <w:t>, embalagem 100g, fornecido pronto com sal.</w:t>
            </w:r>
          </w:p>
        </w:tc>
        <w:tc>
          <w:tcPr>
            <w:tcW w:w="988" w:type="dxa"/>
            <w:vAlign w:val="center"/>
          </w:tcPr>
          <w:p w14:paraId="2CB58968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4B653837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PACOTE</w:t>
            </w:r>
          </w:p>
        </w:tc>
        <w:tc>
          <w:tcPr>
            <w:tcW w:w="817" w:type="dxa"/>
            <w:vAlign w:val="center"/>
          </w:tcPr>
          <w:p w14:paraId="052A833B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1023" w:type="dxa"/>
            <w:vAlign w:val="center"/>
          </w:tcPr>
          <w:p w14:paraId="4AF91B77" w14:textId="08ABB450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519F8470" w14:textId="6067C98B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1446D80F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32F0FBB7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16</w:t>
            </w:r>
          </w:p>
        </w:tc>
        <w:tc>
          <w:tcPr>
            <w:tcW w:w="3312" w:type="dxa"/>
            <w:vAlign w:val="center"/>
          </w:tcPr>
          <w:p w14:paraId="61F56356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Pipoca doce</w:t>
            </w:r>
            <w:r>
              <w:rPr>
                <w:sz w:val="20"/>
              </w:rPr>
              <w:t>, embalagem 100g, fornecido pronto com açúcar.</w:t>
            </w:r>
          </w:p>
        </w:tc>
        <w:tc>
          <w:tcPr>
            <w:tcW w:w="988" w:type="dxa"/>
            <w:vAlign w:val="center"/>
          </w:tcPr>
          <w:p w14:paraId="1DF0BB80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3755EE80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PACOTE</w:t>
            </w:r>
          </w:p>
        </w:tc>
        <w:tc>
          <w:tcPr>
            <w:tcW w:w="817" w:type="dxa"/>
            <w:vAlign w:val="center"/>
          </w:tcPr>
          <w:p w14:paraId="76AB6589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60</w:t>
            </w:r>
          </w:p>
        </w:tc>
        <w:tc>
          <w:tcPr>
            <w:tcW w:w="1023" w:type="dxa"/>
            <w:vAlign w:val="center"/>
          </w:tcPr>
          <w:p w14:paraId="28632C16" w14:textId="7CC839F9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7F9F1072" w14:textId="3E311A3C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6389E30B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7CDB67A0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17</w:t>
            </w:r>
          </w:p>
        </w:tc>
        <w:tc>
          <w:tcPr>
            <w:tcW w:w="3312" w:type="dxa"/>
            <w:vAlign w:val="center"/>
          </w:tcPr>
          <w:p w14:paraId="08235D77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Sucos naturais</w:t>
            </w:r>
            <w:r>
              <w:rPr>
                <w:sz w:val="20"/>
              </w:rPr>
              <w:t xml:space="preserve"> ou concentrados, sabores: caju, maracujá, limão, manga ou goiaba, </w:t>
            </w:r>
            <w:r>
              <w:rPr>
                <w:b/>
                <w:sz w:val="20"/>
              </w:rPr>
              <w:t>com açúcar</w:t>
            </w:r>
            <w:r>
              <w:rPr>
                <w:sz w:val="20"/>
              </w:rPr>
              <w:t>.</w:t>
            </w:r>
          </w:p>
        </w:tc>
        <w:tc>
          <w:tcPr>
            <w:tcW w:w="988" w:type="dxa"/>
            <w:vAlign w:val="center"/>
          </w:tcPr>
          <w:p w14:paraId="4FC546EA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5E3E710C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LITRO</w:t>
            </w:r>
          </w:p>
        </w:tc>
        <w:tc>
          <w:tcPr>
            <w:tcW w:w="817" w:type="dxa"/>
            <w:vAlign w:val="center"/>
          </w:tcPr>
          <w:p w14:paraId="1C83C4BC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2116</w:t>
            </w:r>
          </w:p>
        </w:tc>
        <w:tc>
          <w:tcPr>
            <w:tcW w:w="1023" w:type="dxa"/>
            <w:vAlign w:val="center"/>
          </w:tcPr>
          <w:p w14:paraId="061F1EF1" w14:textId="459441C8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72F2B154" w14:textId="2864FEEB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0DB980D0" w14:textId="77777777" w:rsidTr="00CE2BB8">
        <w:trPr>
          <w:trHeight w:val="1020"/>
        </w:trPr>
        <w:tc>
          <w:tcPr>
            <w:tcW w:w="689" w:type="dxa"/>
            <w:vAlign w:val="center"/>
          </w:tcPr>
          <w:p w14:paraId="3BD7FCD4" w14:textId="77777777" w:rsidR="006D4CC4" w:rsidRDefault="006D4CC4" w:rsidP="00232B59">
            <w:pPr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18</w:t>
            </w:r>
          </w:p>
        </w:tc>
        <w:tc>
          <w:tcPr>
            <w:tcW w:w="3312" w:type="dxa"/>
            <w:vAlign w:val="center"/>
          </w:tcPr>
          <w:p w14:paraId="680B3711" w14:textId="77777777" w:rsidR="006D4CC4" w:rsidRDefault="006D4CC4" w:rsidP="006D4CC4">
            <w:pPr>
              <w:ind w:left="42" w:firstLine="0"/>
              <w:rPr>
                <w:sz w:val="20"/>
              </w:rPr>
            </w:pPr>
            <w:r>
              <w:rPr>
                <w:b/>
                <w:sz w:val="20"/>
              </w:rPr>
              <w:t>Sucos naturais</w:t>
            </w:r>
            <w:r>
              <w:rPr>
                <w:sz w:val="20"/>
              </w:rPr>
              <w:t xml:space="preserve"> ou concentrados, sabores: caju, maracujá, limão, manga ou goiaba, </w:t>
            </w:r>
            <w:r>
              <w:rPr>
                <w:b/>
                <w:sz w:val="20"/>
              </w:rPr>
              <w:t>sem açúcar</w:t>
            </w:r>
            <w:r>
              <w:rPr>
                <w:sz w:val="20"/>
              </w:rPr>
              <w:t>.</w:t>
            </w:r>
          </w:p>
        </w:tc>
        <w:tc>
          <w:tcPr>
            <w:tcW w:w="988" w:type="dxa"/>
            <w:vAlign w:val="center"/>
          </w:tcPr>
          <w:p w14:paraId="114C7027" w14:textId="77777777" w:rsidR="006D4CC4" w:rsidRDefault="006D4CC4" w:rsidP="00232B59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1243" w:type="dxa"/>
            <w:vAlign w:val="center"/>
          </w:tcPr>
          <w:p w14:paraId="3C774E00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LITRO</w:t>
            </w:r>
          </w:p>
        </w:tc>
        <w:tc>
          <w:tcPr>
            <w:tcW w:w="817" w:type="dxa"/>
            <w:vAlign w:val="center"/>
          </w:tcPr>
          <w:p w14:paraId="47F83AEE" w14:textId="77777777" w:rsidR="006D4CC4" w:rsidRDefault="006D4CC4" w:rsidP="00232B59">
            <w:pPr>
              <w:jc w:val="center"/>
              <w:rPr>
                <w:sz w:val="20"/>
              </w:rPr>
            </w:pPr>
            <w:r>
              <w:rPr>
                <w:sz w:val="20"/>
              </w:rPr>
              <w:t>2116</w:t>
            </w:r>
          </w:p>
        </w:tc>
        <w:tc>
          <w:tcPr>
            <w:tcW w:w="1023" w:type="dxa"/>
            <w:vAlign w:val="center"/>
          </w:tcPr>
          <w:p w14:paraId="18F989A4" w14:textId="684F978A" w:rsidR="006D4CC4" w:rsidRDefault="006D4CC4" w:rsidP="00232B59">
            <w:pPr>
              <w:jc w:val="center"/>
              <w:rPr>
                <w:sz w:val="20"/>
              </w:rPr>
            </w:pPr>
          </w:p>
        </w:tc>
        <w:tc>
          <w:tcPr>
            <w:tcW w:w="995" w:type="dxa"/>
            <w:vAlign w:val="center"/>
          </w:tcPr>
          <w:p w14:paraId="38220F80" w14:textId="63AC6946" w:rsidR="006D4CC4" w:rsidRDefault="006D4CC4" w:rsidP="00232B59">
            <w:pPr>
              <w:jc w:val="center"/>
              <w:rPr>
                <w:sz w:val="20"/>
              </w:rPr>
            </w:pPr>
          </w:p>
        </w:tc>
      </w:tr>
      <w:tr w:rsidR="006D4CC4" w14:paraId="30A07B1A" w14:textId="77777777" w:rsidTr="006D4CC4">
        <w:trPr>
          <w:trHeight w:val="510"/>
        </w:trPr>
        <w:tc>
          <w:tcPr>
            <w:tcW w:w="8072" w:type="dxa"/>
            <w:gridSpan w:val="6"/>
            <w:tcBorders>
              <w:bottom w:val="single" w:sz="4" w:space="0" w:color="000000"/>
              <w:right w:val="single" w:sz="4" w:space="0" w:color="000000"/>
            </w:tcBorders>
            <w:shd w:val="clear" w:color="auto" w:fill="D8D8D8"/>
            <w:vAlign w:val="center"/>
          </w:tcPr>
          <w:p w14:paraId="208F60D7" w14:textId="77777777" w:rsidR="006D4CC4" w:rsidRDefault="006D4CC4" w:rsidP="00232B59">
            <w:pPr>
              <w:jc w:val="center"/>
              <w:rPr>
                <w:b/>
              </w:rPr>
            </w:pPr>
            <w:r>
              <w:rPr>
                <w:b/>
              </w:rPr>
              <w:t>TOTAL</w:t>
            </w:r>
          </w:p>
        </w:tc>
        <w:tc>
          <w:tcPr>
            <w:tcW w:w="995" w:type="dxa"/>
            <w:tcBorders>
              <w:left w:val="single" w:sz="4" w:space="0" w:color="000000"/>
              <w:bottom w:val="single" w:sz="4" w:space="0" w:color="000000"/>
            </w:tcBorders>
            <w:shd w:val="clear" w:color="auto" w:fill="D8D8D8"/>
            <w:vAlign w:val="center"/>
          </w:tcPr>
          <w:p w14:paraId="3782D134" w14:textId="507585AA" w:rsidR="006D4CC4" w:rsidRDefault="006D4CC4" w:rsidP="00232B59">
            <w:pPr>
              <w:widowControl w:val="0"/>
              <w:spacing w:line="276" w:lineRule="auto"/>
              <w:jc w:val="center"/>
              <w:rPr>
                <w:b/>
              </w:rPr>
            </w:pPr>
          </w:p>
        </w:tc>
      </w:tr>
    </w:tbl>
    <w:p w14:paraId="4E89CE8B" w14:textId="77777777" w:rsidR="006D4CC4" w:rsidRDefault="006D4CC4" w:rsidP="0025488C">
      <w:pPr>
        <w:rPr>
          <w:rFonts w:ascii="Azo Sans Lt" w:hAnsi="Azo Sans Lt" w:cstheme="minorHAnsi"/>
          <w:b/>
          <w:sz w:val="22"/>
        </w:rPr>
      </w:pPr>
    </w:p>
    <w:p w14:paraId="1CC046FF" w14:textId="77777777" w:rsidR="006D4CC4" w:rsidRDefault="006D4CC4" w:rsidP="0025488C">
      <w:pPr>
        <w:rPr>
          <w:rFonts w:ascii="Azo Sans Lt" w:hAnsi="Azo Sans Lt" w:cstheme="minorHAnsi"/>
          <w:b/>
          <w:sz w:val="22"/>
        </w:rPr>
      </w:pPr>
    </w:p>
    <w:p w14:paraId="1C27E005" w14:textId="5BEFE20F" w:rsidR="0025488C" w:rsidRPr="000C1096" w:rsidRDefault="007A67F8" w:rsidP="0025488C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240EA926" w:rsidR="002D413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617BEFAB" w14:textId="77777777" w:rsidR="00CE2BB8" w:rsidRDefault="00CE2BB8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6AA65D4B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0B55EED9" w14:textId="77777777" w:rsidR="00CE2BB8" w:rsidRDefault="00CE2BB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649EE1B8" w:rsidR="00083679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3E46493A" w14:textId="297419CD" w:rsidR="00CE2BB8" w:rsidRDefault="00CE2BB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660E9E3E" w14:textId="77777777" w:rsidR="00CE2BB8" w:rsidRDefault="00CE2BB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7AB8C42F" w:rsidR="007A67F8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1D4B389C" w14:textId="69C7841F" w:rsidR="00CE2BB8" w:rsidRDefault="00CE2BB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26249618" w14:textId="77777777" w:rsidR="00CE2BB8" w:rsidRDefault="00CE2BB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76ED946B" w14:textId="77777777" w:rsidR="0082688E" w:rsidRPr="000C1096" w:rsidRDefault="0082688E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754286" w14:textId="77777777" w:rsidR="00D50AF3" w:rsidRDefault="00D50AF3" w:rsidP="007A67F8">
      <w:r>
        <w:separator/>
      </w:r>
    </w:p>
  </w:endnote>
  <w:endnote w:type="continuationSeparator" w:id="0">
    <w:p w14:paraId="219AA377" w14:textId="77777777" w:rsidR="00D50AF3" w:rsidRDefault="00D50AF3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5CDB46" w14:textId="77777777" w:rsidR="00D50AF3" w:rsidRDefault="00D50AF3" w:rsidP="007A67F8">
      <w:r>
        <w:separator/>
      </w:r>
    </w:p>
  </w:footnote>
  <w:footnote w:type="continuationSeparator" w:id="0">
    <w:p w14:paraId="4029E137" w14:textId="77777777" w:rsidR="00D50AF3" w:rsidRDefault="00D50AF3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41949B93" w:rsidR="007A67F8" w:rsidRPr="00D63D86" w:rsidRDefault="00D63D86" w:rsidP="00D63D86">
    <w:pPr>
      <w:pStyle w:val="Cabealho"/>
      <w:ind w:left="142" w:hanging="426"/>
    </w:pPr>
    <w:bookmarkStart w:id="3" w:name="_Hlk168478269"/>
    <w:bookmarkStart w:id="4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435A544A" wp14:editId="7B606595">
              <wp:simplePos x="0" y="0"/>
              <wp:positionH relativeFrom="column">
                <wp:posOffset>3903980</wp:posOffset>
              </wp:positionH>
              <wp:positionV relativeFrom="paragraph">
                <wp:posOffset>213360</wp:posOffset>
              </wp:positionV>
              <wp:extent cx="1915064" cy="595223"/>
              <wp:effectExtent l="0" t="0" r="28575" b="14605"/>
              <wp:wrapNone/>
              <wp:docPr id="2" name="Retâ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915064" cy="59522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15ADB88F" w14:textId="3FC806A4" w:rsidR="00D63D86" w:rsidRDefault="00D63D86" w:rsidP="00D63D86">
                          <w:pPr>
                            <w:pStyle w:val="SemEspaamento"/>
                            <w:rPr>
                              <w:rFonts w:cs="Calibri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6.490/2024</w:t>
                          </w:r>
                        </w:p>
                        <w:p w14:paraId="77B3A382" w14:textId="77777777" w:rsidR="00D63D86" w:rsidRDefault="00D63D86" w:rsidP="00D63D86">
                          <w:pPr>
                            <w:pStyle w:val="SemEspaamento"/>
                          </w:pPr>
                        </w:p>
                        <w:p w14:paraId="448E0065" w14:textId="77777777" w:rsidR="00D63D86" w:rsidRDefault="00D63D86" w:rsidP="00D63D86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RUBRICA:______FOLHA:_______</w:t>
                          </w:r>
                        </w:p>
                      </w:txbxContent>
                    </wps:txbx>
                    <wps:bodyPr wrap="square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35A544A" id="Retângulo 2" o:spid="_x0000_s1026" style="position:absolute;left:0;text-align:left;margin-left:307.4pt;margin-top:16.8pt;width:150.8pt;height:46.8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" strokeweight=".26mm">
              <v:stroke joinstyle="round"/>
              <v:path arrowok="t"/>
              <v:textbox>
                <w:txbxContent>
                  <w:p w14:paraId="15ADB88F" w14:textId="3FC806A4" w:rsidR="00D63D86" w:rsidRDefault="00D63D86" w:rsidP="00D63D86">
                    <w:pPr>
                      <w:pStyle w:val="SemEspaamento"/>
                      <w:rPr>
                        <w:rFonts w:cs="Calibri"/>
                        <w:sz w:val="20"/>
                        <w:szCs w:val="20"/>
                      </w:rPr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6.490/2024</w:t>
                    </w:r>
                  </w:p>
                  <w:p w14:paraId="77B3A382" w14:textId="77777777" w:rsidR="00D63D86" w:rsidRDefault="00D63D86" w:rsidP="00D63D86">
                    <w:pPr>
                      <w:pStyle w:val="SemEspaamento"/>
                    </w:pPr>
                  </w:p>
                  <w:p w14:paraId="448E0065" w14:textId="77777777" w:rsidR="00D63D86" w:rsidRDefault="00D63D86" w:rsidP="00D63D86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RUBRICA:______FOLHA:_______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11016B9A" wp14:editId="7E89A42B">
          <wp:extent cx="3517900" cy="1075055"/>
          <wp:effectExtent l="0" t="0" r="0" b="0"/>
          <wp:docPr id="7" name="Imagem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3"/>
    <w:bookmarkEnd w:id="4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243BE"/>
    <w:rsid w:val="00031E32"/>
    <w:rsid w:val="00037732"/>
    <w:rsid w:val="00045F5A"/>
    <w:rsid w:val="000550BD"/>
    <w:rsid w:val="00066D8E"/>
    <w:rsid w:val="00083679"/>
    <w:rsid w:val="000839ED"/>
    <w:rsid w:val="000C1096"/>
    <w:rsid w:val="00102F5F"/>
    <w:rsid w:val="00120481"/>
    <w:rsid w:val="0012526A"/>
    <w:rsid w:val="00135D9D"/>
    <w:rsid w:val="0014209A"/>
    <w:rsid w:val="001C531E"/>
    <w:rsid w:val="001D43FD"/>
    <w:rsid w:val="001D7E91"/>
    <w:rsid w:val="001F012D"/>
    <w:rsid w:val="002144FB"/>
    <w:rsid w:val="0025488C"/>
    <w:rsid w:val="00291410"/>
    <w:rsid w:val="002B31BD"/>
    <w:rsid w:val="002D4136"/>
    <w:rsid w:val="002E1108"/>
    <w:rsid w:val="00307845"/>
    <w:rsid w:val="0035131D"/>
    <w:rsid w:val="00365B30"/>
    <w:rsid w:val="00375A56"/>
    <w:rsid w:val="00387F60"/>
    <w:rsid w:val="0039050B"/>
    <w:rsid w:val="00436479"/>
    <w:rsid w:val="00436D32"/>
    <w:rsid w:val="00444607"/>
    <w:rsid w:val="00446624"/>
    <w:rsid w:val="004A3748"/>
    <w:rsid w:val="004A629C"/>
    <w:rsid w:val="004B003E"/>
    <w:rsid w:val="004B28C9"/>
    <w:rsid w:val="004B3602"/>
    <w:rsid w:val="004C366B"/>
    <w:rsid w:val="005013DA"/>
    <w:rsid w:val="0054306A"/>
    <w:rsid w:val="00545ED2"/>
    <w:rsid w:val="005B4DD9"/>
    <w:rsid w:val="005C7FAA"/>
    <w:rsid w:val="00630CF9"/>
    <w:rsid w:val="0063784D"/>
    <w:rsid w:val="00642D71"/>
    <w:rsid w:val="00652EAA"/>
    <w:rsid w:val="0065673B"/>
    <w:rsid w:val="006B5313"/>
    <w:rsid w:val="006D4CC4"/>
    <w:rsid w:val="0070659C"/>
    <w:rsid w:val="00723E9F"/>
    <w:rsid w:val="00752515"/>
    <w:rsid w:val="00765D44"/>
    <w:rsid w:val="007712B4"/>
    <w:rsid w:val="007A67F8"/>
    <w:rsid w:val="007B5CD0"/>
    <w:rsid w:val="007C49D4"/>
    <w:rsid w:val="008129E2"/>
    <w:rsid w:val="0082688E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68C7"/>
    <w:rsid w:val="0094777A"/>
    <w:rsid w:val="00974A2C"/>
    <w:rsid w:val="00993C38"/>
    <w:rsid w:val="00A1090C"/>
    <w:rsid w:val="00A11166"/>
    <w:rsid w:val="00A1365D"/>
    <w:rsid w:val="00A62F5A"/>
    <w:rsid w:val="00A75B9A"/>
    <w:rsid w:val="00A81676"/>
    <w:rsid w:val="00A864EA"/>
    <w:rsid w:val="00AC5C2C"/>
    <w:rsid w:val="00B13A65"/>
    <w:rsid w:val="00B659CB"/>
    <w:rsid w:val="00B73D7B"/>
    <w:rsid w:val="00B77E71"/>
    <w:rsid w:val="00B8036D"/>
    <w:rsid w:val="00BA5E81"/>
    <w:rsid w:val="00BB6EB1"/>
    <w:rsid w:val="00BE4605"/>
    <w:rsid w:val="00BF5CD1"/>
    <w:rsid w:val="00BF7745"/>
    <w:rsid w:val="00C4513F"/>
    <w:rsid w:val="00C510E8"/>
    <w:rsid w:val="00C65E98"/>
    <w:rsid w:val="00C6759F"/>
    <w:rsid w:val="00C776CB"/>
    <w:rsid w:val="00C80B54"/>
    <w:rsid w:val="00CB5491"/>
    <w:rsid w:val="00CD0829"/>
    <w:rsid w:val="00CD15D4"/>
    <w:rsid w:val="00CE2BB8"/>
    <w:rsid w:val="00CE7D0D"/>
    <w:rsid w:val="00D03BFE"/>
    <w:rsid w:val="00D05146"/>
    <w:rsid w:val="00D50AF3"/>
    <w:rsid w:val="00D510B4"/>
    <w:rsid w:val="00D577F2"/>
    <w:rsid w:val="00D63D86"/>
    <w:rsid w:val="00DB2C54"/>
    <w:rsid w:val="00DB5059"/>
    <w:rsid w:val="00DB581C"/>
    <w:rsid w:val="00DD6E60"/>
    <w:rsid w:val="00DE34D5"/>
    <w:rsid w:val="00E052F3"/>
    <w:rsid w:val="00E27483"/>
    <w:rsid w:val="00E46A51"/>
    <w:rsid w:val="00E71587"/>
    <w:rsid w:val="00EC3621"/>
    <w:rsid w:val="00ED5C62"/>
    <w:rsid w:val="00EE3F3B"/>
    <w:rsid w:val="00F277F2"/>
    <w:rsid w:val="00F52153"/>
    <w:rsid w:val="00F62D1C"/>
    <w:rsid w:val="00F91625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3</Pages>
  <Words>687</Words>
  <Characters>3711</Characters>
  <Application>Microsoft Office Word</Application>
  <DocSecurity>0</DocSecurity>
  <Lines>30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72</cp:revision>
  <cp:lastPrinted>2022-01-13T14:58:00Z</cp:lastPrinted>
  <dcterms:created xsi:type="dcterms:W3CDTF">2021-05-27T14:26:00Z</dcterms:created>
  <dcterms:modified xsi:type="dcterms:W3CDTF">2024-09-03T17:48:00Z</dcterms:modified>
</cp:coreProperties>
</file>